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5D5" w:rsidRDefault="008705D5" w:rsidP="008705D5">
      <w:pPr>
        <w:tabs>
          <w:tab w:val="left" w:pos="6120"/>
        </w:tabs>
        <w:jc w:val="center"/>
        <w:rPr>
          <w:b/>
          <w:color w:val="000000"/>
        </w:rPr>
      </w:pPr>
      <w:r>
        <w:rPr>
          <w:b/>
          <w:color w:val="000000"/>
        </w:rPr>
        <w:t>П</w:t>
      </w:r>
      <w:r w:rsidRPr="002A6CE3">
        <w:rPr>
          <w:b/>
          <w:color w:val="000000"/>
        </w:rPr>
        <w:t>оказатели эффективности реализации Программы</w:t>
      </w:r>
      <w:r w:rsidR="00AA060F">
        <w:rPr>
          <w:b/>
          <w:color w:val="000000"/>
        </w:rPr>
        <w:t xml:space="preserve"> за 2017</w:t>
      </w:r>
      <w:r>
        <w:rPr>
          <w:b/>
          <w:color w:val="000000"/>
        </w:rPr>
        <w:t xml:space="preserve"> год</w:t>
      </w:r>
    </w:p>
    <w:p w:rsidR="008705D5" w:rsidRDefault="008705D5" w:rsidP="008705D5">
      <w:pPr>
        <w:tabs>
          <w:tab w:val="left" w:pos="6120"/>
        </w:tabs>
        <w:jc w:val="center"/>
        <w:rPr>
          <w:b/>
          <w:color w:val="00000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0"/>
        <w:gridCol w:w="1948"/>
        <w:gridCol w:w="1756"/>
        <w:gridCol w:w="1794"/>
        <w:gridCol w:w="1731"/>
        <w:gridCol w:w="1616"/>
      </w:tblGrid>
      <w:tr w:rsidR="00AA060F" w:rsidRPr="00993888" w:rsidTr="00AA060F">
        <w:tc>
          <w:tcPr>
            <w:tcW w:w="500" w:type="dxa"/>
            <w:vMerge w:val="restart"/>
          </w:tcPr>
          <w:p w:rsidR="00AA060F" w:rsidRPr="00993888" w:rsidRDefault="00AA060F" w:rsidP="008705D5">
            <w:pPr>
              <w:tabs>
                <w:tab w:val="left" w:pos="612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993888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948" w:type="dxa"/>
            <w:vMerge w:val="restart"/>
          </w:tcPr>
          <w:p w:rsidR="00AA060F" w:rsidRPr="00993888" w:rsidRDefault="00AA060F" w:rsidP="008705D5">
            <w:pPr>
              <w:tabs>
                <w:tab w:val="left" w:pos="612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993888">
              <w:rPr>
                <w:color w:val="000000"/>
                <w:sz w:val="20"/>
                <w:szCs w:val="20"/>
              </w:rPr>
              <w:t>Цели, задачи, целевые индикаторы результативности реализации Программы</w:t>
            </w:r>
          </w:p>
        </w:tc>
        <w:tc>
          <w:tcPr>
            <w:tcW w:w="6897" w:type="dxa"/>
            <w:gridSpan w:val="4"/>
          </w:tcPr>
          <w:p w:rsidR="00AA060F" w:rsidRPr="00993888" w:rsidRDefault="00AA060F" w:rsidP="008705D5">
            <w:pPr>
              <w:tabs>
                <w:tab w:val="left" w:pos="612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2017</w:t>
            </w:r>
            <w:r w:rsidRPr="00993888">
              <w:rPr>
                <w:b/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993888" w:rsidRPr="00993888" w:rsidTr="00AA060F">
        <w:tc>
          <w:tcPr>
            <w:tcW w:w="500" w:type="dxa"/>
            <w:vMerge/>
          </w:tcPr>
          <w:p w:rsidR="00993888" w:rsidRPr="00993888" w:rsidRDefault="00993888" w:rsidP="00993888">
            <w:pPr>
              <w:tabs>
                <w:tab w:val="left" w:pos="6120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48" w:type="dxa"/>
            <w:vMerge/>
          </w:tcPr>
          <w:p w:rsidR="00993888" w:rsidRPr="00993888" w:rsidRDefault="00993888" w:rsidP="00993888">
            <w:pPr>
              <w:tabs>
                <w:tab w:val="left" w:pos="6120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56" w:type="dxa"/>
          </w:tcPr>
          <w:p w:rsidR="00993888" w:rsidRPr="00993888" w:rsidRDefault="00993888" w:rsidP="00993888">
            <w:pPr>
              <w:tabs>
                <w:tab w:val="left" w:pos="6120"/>
              </w:tabs>
              <w:jc w:val="center"/>
              <w:rPr>
                <w:color w:val="000000"/>
                <w:sz w:val="20"/>
                <w:szCs w:val="20"/>
              </w:rPr>
            </w:pPr>
            <w:r w:rsidRPr="00993888">
              <w:rPr>
                <w:color w:val="000000"/>
                <w:sz w:val="20"/>
                <w:szCs w:val="20"/>
              </w:rPr>
              <w:t>объем финансирования, тыс. руб.</w:t>
            </w:r>
          </w:p>
        </w:tc>
        <w:tc>
          <w:tcPr>
            <w:tcW w:w="1794" w:type="dxa"/>
          </w:tcPr>
          <w:p w:rsidR="00993888" w:rsidRPr="00993888" w:rsidRDefault="00993888" w:rsidP="00993888">
            <w:pPr>
              <w:tabs>
                <w:tab w:val="left" w:pos="6120"/>
              </w:tabs>
              <w:jc w:val="center"/>
              <w:rPr>
                <w:color w:val="000000"/>
                <w:sz w:val="20"/>
                <w:szCs w:val="20"/>
              </w:rPr>
            </w:pPr>
            <w:r w:rsidRPr="00993888">
              <w:rPr>
                <w:color w:val="000000"/>
                <w:sz w:val="20"/>
                <w:szCs w:val="20"/>
              </w:rPr>
              <w:t>Плановое значение целевого индикатора показа-теля результативности</w:t>
            </w:r>
          </w:p>
        </w:tc>
        <w:tc>
          <w:tcPr>
            <w:tcW w:w="1731" w:type="dxa"/>
          </w:tcPr>
          <w:p w:rsidR="00993888" w:rsidRPr="00993888" w:rsidRDefault="00993888" w:rsidP="00993888">
            <w:pPr>
              <w:jc w:val="center"/>
              <w:rPr>
                <w:sz w:val="20"/>
                <w:szCs w:val="20"/>
              </w:rPr>
            </w:pPr>
            <w:r w:rsidRPr="00993888">
              <w:rPr>
                <w:sz w:val="20"/>
                <w:szCs w:val="20"/>
              </w:rPr>
              <w:t>Фактическое значение целевого индикатора, показателя результативности</w:t>
            </w:r>
          </w:p>
        </w:tc>
        <w:tc>
          <w:tcPr>
            <w:tcW w:w="1616" w:type="dxa"/>
          </w:tcPr>
          <w:p w:rsidR="00993888" w:rsidRPr="00993888" w:rsidRDefault="00993888" w:rsidP="00AA060F">
            <w:pPr>
              <w:jc w:val="center"/>
              <w:rPr>
                <w:sz w:val="20"/>
                <w:szCs w:val="20"/>
              </w:rPr>
            </w:pPr>
            <w:r w:rsidRPr="00993888">
              <w:rPr>
                <w:sz w:val="20"/>
                <w:szCs w:val="20"/>
              </w:rPr>
              <w:t>Эффективность 6=</w:t>
            </w:r>
            <w:r w:rsidR="00AA060F">
              <w:rPr>
                <w:sz w:val="20"/>
                <w:szCs w:val="20"/>
              </w:rPr>
              <w:t>5/3</w:t>
            </w:r>
          </w:p>
        </w:tc>
      </w:tr>
      <w:tr w:rsidR="00993888" w:rsidRPr="00993888" w:rsidTr="00AA060F">
        <w:tc>
          <w:tcPr>
            <w:tcW w:w="500" w:type="dxa"/>
          </w:tcPr>
          <w:p w:rsidR="00993888" w:rsidRPr="00993888" w:rsidRDefault="00993888" w:rsidP="008705D5">
            <w:pPr>
              <w:tabs>
                <w:tab w:val="left" w:pos="6120"/>
              </w:tabs>
              <w:jc w:val="center"/>
              <w:rPr>
                <w:color w:val="000000"/>
                <w:sz w:val="20"/>
                <w:szCs w:val="20"/>
              </w:rPr>
            </w:pPr>
            <w:r w:rsidRPr="0099388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48" w:type="dxa"/>
          </w:tcPr>
          <w:p w:rsidR="00993888" w:rsidRPr="00993888" w:rsidRDefault="00993888" w:rsidP="008705D5">
            <w:pPr>
              <w:tabs>
                <w:tab w:val="left" w:pos="6120"/>
              </w:tabs>
              <w:jc w:val="center"/>
              <w:rPr>
                <w:color w:val="000000"/>
                <w:sz w:val="20"/>
                <w:szCs w:val="20"/>
              </w:rPr>
            </w:pPr>
            <w:r w:rsidRPr="0099388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56" w:type="dxa"/>
          </w:tcPr>
          <w:p w:rsidR="00993888" w:rsidRPr="00993888" w:rsidRDefault="00993888" w:rsidP="008705D5">
            <w:pPr>
              <w:tabs>
                <w:tab w:val="left" w:pos="6120"/>
              </w:tabs>
              <w:jc w:val="center"/>
              <w:rPr>
                <w:color w:val="000000"/>
                <w:sz w:val="20"/>
                <w:szCs w:val="20"/>
              </w:rPr>
            </w:pPr>
            <w:r w:rsidRPr="0099388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94" w:type="dxa"/>
          </w:tcPr>
          <w:p w:rsidR="00993888" w:rsidRPr="00993888" w:rsidRDefault="00993888" w:rsidP="008705D5">
            <w:pPr>
              <w:tabs>
                <w:tab w:val="left" w:pos="6120"/>
              </w:tabs>
              <w:jc w:val="center"/>
              <w:rPr>
                <w:color w:val="000000"/>
                <w:sz w:val="20"/>
                <w:szCs w:val="20"/>
              </w:rPr>
            </w:pPr>
            <w:r w:rsidRPr="0099388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31" w:type="dxa"/>
          </w:tcPr>
          <w:p w:rsidR="00993888" w:rsidRPr="00993888" w:rsidRDefault="00993888" w:rsidP="008705D5">
            <w:pPr>
              <w:tabs>
                <w:tab w:val="left" w:pos="612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616" w:type="dxa"/>
          </w:tcPr>
          <w:p w:rsidR="00993888" w:rsidRPr="00993888" w:rsidRDefault="00993888" w:rsidP="008705D5">
            <w:pPr>
              <w:tabs>
                <w:tab w:val="left" w:pos="612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</w:tr>
      <w:tr w:rsidR="00993888" w:rsidRPr="00993888" w:rsidTr="0007165A">
        <w:tc>
          <w:tcPr>
            <w:tcW w:w="9345" w:type="dxa"/>
            <w:gridSpan w:val="6"/>
          </w:tcPr>
          <w:p w:rsidR="00993888" w:rsidRPr="00993888" w:rsidRDefault="00993888" w:rsidP="008705D5">
            <w:pPr>
              <w:tabs>
                <w:tab w:val="left" w:pos="6120"/>
              </w:tabs>
              <w:jc w:val="center"/>
              <w:rPr>
                <w:color w:val="000000"/>
                <w:sz w:val="20"/>
                <w:szCs w:val="20"/>
              </w:rPr>
            </w:pPr>
            <w:r w:rsidRPr="00993888">
              <w:rPr>
                <w:color w:val="000000"/>
                <w:sz w:val="20"/>
                <w:szCs w:val="20"/>
              </w:rPr>
              <w:t>Цель Программы: Осуществление энергосберегающих мероприятий и повышение эффективности использования энергетических ресурсов бюджетными структурами, находящимися в муниципальной собственности Саянского муниципального образования.</w:t>
            </w:r>
          </w:p>
        </w:tc>
      </w:tr>
      <w:tr w:rsidR="00993888" w:rsidRPr="00993888" w:rsidTr="00AA060F">
        <w:tc>
          <w:tcPr>
            <w:tcW w:w="500" w:type="dxa"/>
          </w:tcPr>
          <w:p w:rsidR="00993888" w:rsidRPr="00993888" w:rsidRDefault="00993888" w:rsidP="008705D5">
            <w:pPr>
              <w:tabs>
                <w:tab w:val="left" w:pos="6120"/>
              </w:tabs>
              <w:jc w:val="center"/>
              <w:rPr>
                <w:color w:val="000000"/>
                <w:sz w:val="20"/>
                <w:szCs w:val="20"/>
              </w:rPr>
            </w:pPr>
            <w:r w:rsidRPr="0099388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845" w:type="dxa"/>
            <w:gridSpan w:val="5"/>
          </w:tcPr>
          <w:p w:rsidR="00993888" w:rsidRPr="00993888" w:rsidRDefault="00993888" w:rsidP="008705D5">
            <w:pPr>
              <w:tabs>
                <w:tab w:val="left" w:pos="612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993888">
              <w:rPr>
                <w:color w:val="000000"/>
                <w:sz w:val="20"/>
                <w:szCs w:val="20"/>
              </w:rPr>
              <w:t>Задача 1. Программы: Создание условий для обеспечения энергосбережения и повышения энергетической эффективности в бюджетной сфере Саянского муниципального образования</w:t>
            </w:r>
          </w:p>
        </w:tc>
      </w:tr>
      <w:tr w:rsidR="00993888" w:rsidRPr="00993888" w:rsidTr="00AA060F">
        <w:tc>
          <w:tcPr>
            <w:tcW w:w="500" w:type="dxa"/>
          </w:tcPr>
          <w:p w:rsidR="00993888" w:rsidRPr="00993888" w:rsidRDefault="00993888" w:rsidP="008705D5">
            <w:pPr>
              <w:tabs>
                <w:tab w:val="left" w:pos="6120"/>
              </w:tabs>
              <w:jc w:val="center"/>
              <w:rPr>
                <w:color w:val="000000"/>
                <w:sz w:val="20"/>
                <w:szCs w:val="20"/>
              </w:rPr>
            </w:pPr>
            <w:r w:rsidRPr="00993888">
              <w:rPr>
                <w:color w:val="000000"/>
                <w:sz w:val="20"/>
                <w:szCs w:val="20"/>
              </w:rPr>
              <w:t>1.1</w:t>
            </w:r>
          </w:p>
        </w:tc>
        <w:tc>
          <w:tcPr>
            <w:tcW w:w="1948" w:type="dxa"/>
          </w:tcPr>
          <w:p w:rsidR="00993888" w:rsidRPr="00993888" w:rsidRDefault="00993888" w:rsidP="008705D5">
            <w:pPr>
              <w:tabs>
                <w:tab w:val="left" w:pos="612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993888">
              <w:rPr>
                <w:color w:val="000000"/>
                <w:sz w:val="20"/>
                <w:szCs w:val="20"/>
              </w:rPr>
              <w:t>Количество мероприятий в области энергосбережения и повышения энергетической эффективности</w:t>
            </w:r>
          </w:p>
        </w:tc>
        <w:tc>
          <w:tcPr>
            <w:tcW w:w="1756" w:type="dxa"/>
            <w:vAlign w:val="center"/>
          </w:tcPr>
          <w:p w:rsidR="00993888" w:rsidRPr="00993888" w:rsidRDefault="00AA060F" w:rsidP="008705D5">
            <w:pPr>
              <w:tabs>
                <w:tab w:val="left" w:pos="612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6,0</w:t>
            </w:r>
          </w:p>
        </w:tc>
        <w:tc>
          <w:tcPr>
            <w:tcW w:w="1794" w:type="dxa"/>
            <w:vAlign w:val="center"/>
          </w:tcPr>
          <w:p w:rsidR="00993888" w:rsidRPr="00993888" w:rsidRDefault="00993888" w:rsidP="008705D5">
            <w:pPr>
              <w:tabs>
                <w:tab w:val="left" w:pos="6120"/>
              </w:tabs>
              <w:jc w:val="center"/>
              <w:rPr>
                <w:color w:val="000000"/>
                <w:sz w:val="20"/>
                <w:szCs w:val="20"/>
              </w:rPr>
            </w:pPr>
            <w:r w:rsidRPr="0099388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31" w:type="dxa"/>
            <w:vAlign w:val="center"/>
          </w:tcPr>
          <w:p w:rsidR="00993888" w:rsidRPr="00993888" w:rsidRDefault="00993888" w:rsidP="008705D5">
            <w:pPr>
              <w:tabs>
                <w:tab w:val="left" w:pos="612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616" w:type="dxa"/>
            <w:vAlign w:val="center"/>
          </w:tcPr>
          <w:p w:rsidR="00993888" w:rsidRPr="00993888" w:rsidRDefault="00993888" w:rsidP="00993888">
            <w:pPr>
              <w:tabs>
                <w:tab w:val="left" w:pos="6120"/>
              </w:tabs>
              <w:jc w:val="center"/>
              <w:rPr>
                <w:color w:val="000000"/>
                <w:sz w:val="20"/>
                <w:szCs w:val="20"/>
              </w:rPr>
            </w:pPr>
            <w:r w:rsidRPr="00993888"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993888" w:rsidRPr="00993888" w:rsidTr="00AA060F">
        <w:tc>
          <w:tcPr>
            <w:tcW w:w="500" w:type="dxa"/>
          </w:tcPr>
          <w:p w:rsidR="00993888" w:rsidRPr="00993888" w:rsidRDefault="00993888" w:rsidP="008705D5">
            <w:pPr>
              <w:tabs>
                <w:tab w:val="left" w:pos="6120"/>
              </w:tabs>
              <w:jc w:val="center"/>
              <w:rPr>
                <w:color w:val="000000"/>
                <w:sz w:val="20"/>
                <w:szCs w:val="20"/>
              </w:rPr>
            </w:pPr>
            <w:r w:rsidRPr="0099388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845" w:type="dxa"/>
            <w:gridSpan w:val="5"/>
          </w:tcPr>
          <w:p w:rsidR="00993888" w:rsidRPr="00993888" w:rsidRDefault="00993888" w:rsidP="008705D5">
            <w:pPr>
              <w:tabs>
                <w:tab w:val="left" w:pos="6120"/>
              </w:tabs>
              <w:jc w:val="center"/>
              <w:rPr>
                <w:color w:val="000000"/>
                <w:sz w:val="20"/>
                <w:szCs w:val="20"/>
              </w:rPr>
            </w:pPr>
            <w:r w:rsidRPr="00993888">
              <w:rPr>
                <w:color w:val="000000"/>
                <w:sz w:val="20"/>
                <w:szCs w:val="20"/>
              </w:rPr>
              <w:t>Задача 3. Программы: Содействие строительству, реконструкции и капитальному ремонту зданий, строений, сооружений, соответствующих высокому классу энергоэффективности</w:t>
            </w:r>
          </w:p>
        </w:tc>
      </w:tr>
      <w:tr w:rsidR="00993888" w:rsidRPr="00993888" w:rsidTr="00AA060F">
        <w:tc>
          <w:tcPr>
            <w:tcW w:w="500" w:type="dxa"/>
          </w:tcPr>
          <w:p w:rsidR="00993888" w:rsidRPr="00993888" w:rsidRDefault="00993888" w:rsidP="008705D5">
            <w:pPr>
              <w:tabs>
                <w:tab w:val="left" w:pos="6120"/>
              </w:tabs>
              <w:jc w:val="center"/>
              <w:rPr>
                <w:color w:val="000000"/>
                <w:sz w:val="20"/>
                <w:szCs w:val="20"/>
              </w:rPr>
            </w:pPr>
            <w:r w:rsidRPr="00993888">
              <w:rPr>
                <w:color w:val="000000"/>
                <w:sz w:val="20"/>
                <w:szCs w:val="20"/>
              </w:rPr>
              <w:t>2.1</w:t>
            </w:r>
          </w:p>
        </w:tc>
        <w:tc>
          <w:tcPr>
            <w:tcW w:w="1948" w:type="dxa"/>
          </w:tcPr>
          <w:p w:rsidR="00993888" w:rsidRPr="00993888" w:rsidRDefault="00993888" w:rsidP="008705D5">
            <w:pPr>
              <w:tabs>
                <w:tab w:val="left" w:pos="6120"/>
              </w:tabs>
              <w:jc w:val="center"/>
              <w:rPr>
                <w:color w:val="000000"/>
                <w:sz w:val="20"/>
                <w:szCs w:val="20"/>
              </w:rPr>
            </w:pPr>
            <w:r w:rsidRPr="00993888">
              <w:rPr>
                <w:color w:val="000000"/>
                <w:sz w:val="20"/>
                <w:szCs w:val="20"/>
              </w:rPr>
              <w:t>Количество объектов, в которых проведено строительство, реконструкция, капитальный ремонт зданий сооружений, оборудования, коммунальных сетей и т.д.</w:t>
            </w:r>
          </w:p>
        </w:tc>
        <w:tc>
          <w:tcPr>
            <w:tcW w:w="1756" w:type="dxa"/>
            <w:vAlign w:val="center"/>
          </w:tcPr>
          <w:p w:rsidR="00993888" w:rsidRPr="00993888" w:rsidRDefault="00AA060F" w:rsidP="008705D5">
            <w:pPr>
              <w:tabs>
                <w:tab w:val="left" w:pos="612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1794" w:type="dxa"/>
            <w:vAlign w:val="center"/>
          </w:tcPr>
          <w:p w:rsidR="00993888" w:rsidRPr="00993888" w:rsidRDefault="00993888" w:rsidP="008705D5">
            <w:pPr>
              <w:tabs>
                <w:tab w:val="left" w:pos="6120"/>
              </w:tabs>
              <w:jc w:val="center"/>
              <w:rPr>
                <w:color w:val="000000"/>
                <w:sz w:val="20"/>
                <w:szCs w:val="20"/>
              </w:rPr>
            </w:pPr>
            <w:r w:rsidRPr="0099388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31" w:type="dxa"/>
            <w:vAlign w:val="center"/>
          </w:tcPr>
          <w:p w:rsidR="00993888" w:rsidRPr="00993888" w:rsidRDefault="00993888" w:rsidP="008705D5">
            <w:pPr>
              <w:tabs>
                <w:tab w:val="left" w:pos="612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16" w:type="dxa"/>
            <w:vAlign w:val="center"/>
          </w:tcPr>
          <w:p w:rsidR="00993888" w:rsidRPr="00993888" w:rsidRDefault="00AA060F" w:rsidP="008705D5">
            <w:pPr>
              <w:tabs>
                <w:tab w:val="left" w:pos="612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</w:tr>
      <w:tr w:rsidR="00993888" w:rsidRPr="00993888" w:rsidTr="00AA060F">
        <w:tc>
          <w:tcPr>
            <w:tcW w:w="7729" w:type="dxa"/>
            <w:gridSpan w:val="5"/>
          </w:tcPr>
          <w:p w:rsidR="00993888" w:rsidRPr="00993888" w:rsidRDefault="00993888" w:rsidP="008705D5">
            <w:pPr>
              <w:tabs>
                <w:tab w:val="left" w:pos="6120"/>
              </w:tabs>
              <w:jc w:val="center"/>
              <w:rPr>
                <w:color w:val="000000"/>
                <w:sz w:val="20"/>
                <w:szCs w:val="20"/>
              </w:rPr>
            </w:pPr>
            <w:r w:rsidRPr="00993888">
              <w:rPr>
                <w:color w:val="000000"/>
                <w:sz w:val="20"/>
                <w:szCs w:val="20"/>
              </w:rPr>
              <w:t>Итого по целям и задачам</w:t>
            </w:r>
          </w:p>
        </w:tc>
        <w:tc>
          <w:tcPr>
            <w:tcW w:w="1616" w:type="dxa"/>
            <w:vAlign w:val="center"/>
          </w:tcPr>
          <w:p w:rsidR="00993888" w:rsidRPr="00993888" w:rsidRDefault="00AA060F" w:rsidP="008705D5">
            <w:pPr>
              <w:tabs>
                <w:tab w:val="left" w:pos="612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</w:tr>
    </w:tbl>
    <w:p w:rsidR="008705D5" w:rsidRDefault="008705D5" w:rsidP="008705D5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Интегральная оценка Муниципальной программы </w:t>
      </w:r>
      <w:r w:rsidR="00AA060F">
        <w:rPr>
          <w:rFonts w:ascii="Times New Roman" w:hAnsi="Times New Roman"/>
          <w:sz w:val="28"/>
          <w:szCs w:val="28"/>
        </w:rPr>
        <w:t>1,0</w:t>
      </w:r>
      <w:r>
        <w:rPr>
          <w:rFonts w:ascii="Times New Roman" w:hAnsi="Times New Roman"/>
          <w:sz w:val="28"/>
          <w:szCs w:val="28"/>
        </w:rPr>
        <w:t xml:space="preserve"> баллов Качественная характеристика Муниципальной программы ЭФФЕКТИВНАЯ</w:t>
      </w:r>
    </w:p>
    <w:p w:rsidR="008705D5" w:rsidRPr="002A6CE3" w:rsidRDefault="008705D5" w:rsidP="008705D5">
      <w:pPr>
        <w:tabs>
          <w:tab w:val="left" w:pos="6120"/>
        </w:tabs>
        <w:jc w:val="center"/>
        <w:rPr>
          <w:b/>
          <w:color w:val="000000"/>
        </w:rPr>
      </w:pPr>
    </w:p>
    <w:p w:rsidR="008705D5" w:rsidRPr="003C5254" w:rsidRDefault="008705D5" w:rsidP="008705D5">
      <w:pPr>
        <w:tabs>
          <w:tab w:val="left" w:pos="6120"/>
        </w:tabs>
        <w:jc w:val="center"/>
        <w:rPr>
          <w:color w:val="000000"/>
        </w:rPr>
      </w:pPr>
    </w:p>
    <w:p w:rsidR="008705D5" w:rsidRPr="00E23F91" w:rsidRDefault="008705D5" w:rsidP="008705D5">
      <w:pPr>
        <w:rPr>
          <w:sz w:val="28"/>
          <w:szCs w:val="28"/>
        </w:rPr>
      </w:pPr>
    </w:p>
    <w:p w:rsidR="00861957" w:rsidRDefault="00861957">
      <w:bookmarkStart w:id="0" w:name="_GoBack"/>
      <w:bookmarkEnd w:id="0"/>
    </w:p>
    <w:sectPr w:rsidR="00861957" w:rsidSect="008705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DF4"/>
    <w:rsid w:val="004E4DF4"/>
    <w:rsid w:val="00861957"/>
    <w:rsid w:val="008705D5"/>
    <w:rsid w:val="00993888"/>
    <w:rsid w:val="00AA0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1368D"/>
  <w15:chartTrackingRefBased/>
  <w15:docId w15:val="{F85711D8-9A6D-4E2B-A900-F8663413D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5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705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705D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2019-12-05T05:25:00Z</dcterms:created>
  <dcterms:modified xsi:type="dcterms:W3CDTF">2020-02-17T02:27:00Z</dcterms:modified>
</cp:coreProperties>
</file>